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D74" w:rsidRPr="00111D65" w:rsidRDefault="003F2E4D" w:rsidP="003F2E4D">
      <w:pPr>
        <w:ind w:firstLineChars="200" w:firstLine="723"/>
        <w:jc w:val="center"/>
        <w:rPr>
          <w:rFonts w:ascii="黑体" w:eastAsia="黑体" w:hAnsi="黑体"/>
          <w:b/>
          <w:sz w:val="44"/>
          <w:szCs w:val="44"/>
        </w:rPr>
      </w:pPr>
      <w:r w:rsidRPr="00CD00A2">
        <w:rPr>
          <w:rFonts w:ascii="宋体" w:hAnsi="宋体" w:hint="eastAsia"/>
          <w:b/>
          <w:sz w:val="36"/>
          <w:szCs w:val="36"/>
        </w:rPr>
        <w:t>2025级学生宿舍室内维修</w:t>
      </w:r>
      <w:r w:rsidRPr="0046442C">
        <w:rPr>
          <w:rFonts w:ascii="宋体" w:hAnsi="宋体" w:hint="eastAsia"/>
          <w:b/>
          <w:sz w:val="36"/>
          <w:szCs w:val="36"/>
        </w:rPr>
        <w:t>项目</w:t>
      </w:r>
      <w:r w:rsidR="00C86AC0" w:rsidRPr="003F2E4D">
        <w:rPr>
          <w:rFonts w:ascii="宋体" w:hAnsi="宋体" w:hint="eastAsia"/>
          <w:b/>
          <w:sz w:val="36"/>
          <w:szCs w:val="36"/>
        </w:rPr>
        <w:t>需求说明</w:t>
      </w:r>
    </w:p>
    <w:p w:rsidR="002D572E" w:rsidRDefault="002D572E" w:rsidP="00C74D5A">
      <w:pPr>
        <w:rPr>
          <w:rFonts w:ascii="仿宋" w:eastAsia="仿宋" w:hAnsi="仿宋" w:hint="eastAsia"/>
          <w:sz w:val="28"/>
          <w:szCs w:val="28"/>
        </w:rPr>
      </w:pPr>
    </w:p>
    <w:p w:rsidR="00C74D5A" w:rsidRPr="00C74D5A" w:rsidRDefault="002D572E" w:rsidP="00C74D5A">
      <w:pPr>
        <w:rPr>
          <w:rFonts w:ascii="仿宋" w:eastAsia="仿宋" w:hAnsi="仿宋"/>
          <w:sz w:val="28"/>
          <w:szCs w:val="28"/>
        </w:rPr>
      </w:pPr>
      <w:bookmarkStart w:id="0" w:name="_GoBack"/>
      <w:bookmarkEnd w:id="0"/>
      <w:r>
        <w:rPr>
          <w:rFonts w:ascii="仿宋" w:eastAsia="仿宋" w:hAnsi="仿宋" w:hint="eastAsia"/>
          <w:sz w:val="28"/>
          <w:szCs w:val="28"/>
        </w:rPr>
        <w:t>一</w:t>
      </w:r>
      <w:r w:rsidR="00C74D5A" w:rsidRPr="00C74D5A">
        <w:rPr>
          <w:rFonts w:ascii="仿宋" w:eastAsia="仿宋" w:hAnsi="仿宋" w:hint="eastAsia"/>
          <w:sz w:val="28"/>
          <w:szCs w:val="28"/>
        </w:rPr>
        <w:t>、项目相关内容</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1、项目名称：2025级学生宿舍室内维修项目；</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2、项目地点：广西第一工业学校校园内（南宁市长</w:t>
      </w:r>
      <w:proofErr w:type="gramStart"/>
      <w:r w:rsidRPr="00C74D5A">
        <w:rPr>
          <w:rFonts w:ascii="仿宋" w:eastAsia="仿宋" w:hAnsi="仿宋" w:hint="eastAsia"/>
          <w:sz w:val="28"/>
          <w:szCs w:val="28"/>
        </w:rPr>
        <w:t>堽</w:t>
      </w:r>
      <w:proofErr w:type="gramEnd"/>
      <w:r w:rsidRPr="00C74D5A">
        <w:rPr>
          <w:rFonts w:ascii="仿宋" w:eastAsia="仿宋" w:hAnsi="仿宋" w:hint="eastAsia"/>
          <w:sz w:val="28"/>
          <w:szCs w:val="28"/>
        </w:rPr>
        <w:t>路三里一巷43号）；</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3、项目招标控制价：227871.49元；</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4、项目工期：施工工期为25历天，项目必须在2025年8月2</w:t>
      </w:r>
      <w:r w:rsidR="00AB34F7">
        <w:rPr>
          <w:rFonts w:ascii="仿宋" w:eastAsia="仿宋" w:hAnsi="仿宋" w:hint="eastAsia"/>
          <w:sz w:val="28"/>
          <w:szCs w:val="28"/>
        </w:rPr>
        <w:t>0</w:t>
      </w:r>
      <w:r w:rsidRPr="00C74D5A">
        <w:rPr>
          <w:rFonts w:ascii="仿宋" w:eastAsia="仿宋" w:hAnsi="仿宋" w:hint="eastAsia"/>
          <w:sz w:val="28"/>
          <w:szCs w:val="28"/>
        </w:rPr>
        <w:t>日前全面竣工；</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5、施工期间要严格遵守施工管理制度，施工现场必需拉警戒线或围挡施工；</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6、承包方进场施工期间，由于学校宿舍紧缺，发包方不向承包方提供住宿和餐饮条件；</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7、施工过程中所产生的垃圾等必须及时清扫，不能影响校容校貌，且不影响周边环境；</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8、承包方施工期间注意安全，施工单位员工在施工过程中出现人身安全事故，与发包方无关；</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9、承包方在施工期间要严格遵守施工管理制度，应文明施工，不影响到师生职工休息；同时未经学校允许不得私自动用学校其他物品，避免不必要麻烦，如有纠纷，承包方承担责任；</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10、项目完工后及时清理垃圾，否则按其工程量扣除相应工程款，并每天按中标总价的千分之五计入违约金；</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lastRenderedPageBreak/>
        <w:t>9、承包方非因客观条件或自然因素，故意不按时按质按量完成，发包方有权力终止合同，且不退还履约保证金；</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10、承包方施工期间管理好施工人员，严禁施工人员骚扰师生员工，和与师生职工有冲突，如有发生案件，并追究其法律责任；</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11、投标方在实地考察时如有异议，应在投标报价前当面提出质疑。如投标报价后或施工期</w:t>
      </w:r>
      <w:proofErr w:type="gramStart"/>
      <w:r w:rsidRPr="00C74D5A">
        <w:rPr>
          <w:rFonts w:ascii="仿宋" w:eastAsia="仿宋" w:hAnsi="仿宋" w:hint="eastAsia"/>
          <w:sz w:val="28"/>
          <w:szCs w:val="28"/>
        </w:rPr>
        <w:t>间提出</w:t>
      </w:r>
      <w:proofErr w:type="gramEnd"/>
      <w:r w:rsidRPr="00C74D5A">
        <w:rPr>
          <w:rFonts w:ascii="仿宋" w:eastAsia="仿宋" w:hAnsi="仿宋" w:hint="eastAsia"/>
          <w:sz w:val="28"/>
          <w:szCs w:val="28"/>
        </w:rPr>
        <w:t>质疑，发包方有权不受理，承包方必须按原设计、原规划、原要求正常施工；</w:t>
      </w:r>
    </w:p>
    <w:p w:rsidR="00C74D5A" w:rsidRDefault="00C74D5A" w:rsidP="00C74D5A">
      <w:pPr>
        <w:rPr>
          <w:rFonts w:ascii="仿宋" w:eastAsia="仿宋" w:hAnsi="仿宋"/>
          <w:sz w:val="28"/>
          <w:szCs w:val="28"/>
        </w:rPr>
      </w:pPr>
      <w:r w:rsidRPr="00C74D5A">
        <w:rPr>
          <w:rFonts w:ascii="仿宋" w:eastAsia="仿宋" w:hAnsi="仿宋" w:hint="eastAsia"/>
          <w:sz w:val="28"/>
          <w:szCs w:val="28"/>
        </w:rPr>
        <w:t>以上要求纳入合同中，如有违背，则给予相应处罚。</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二、需求</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1.项目范围：2#、3#和5#3、4</w:t>
      </w:r>
      <w:proofErr w:type="gramStart"/>
      <w:r w:rsidRPr="002D572E">
        <w:rPr>
          <w:rFonts w:ascii="仿宋" w:eastAsia="仿宋" w:hAnsi="仿宋" w:hint="eastAsia"/>
          <w:sz w:val="28"/>
          <w:szCs w:val="28"/>
        </w:rPr>
        <w:t>楼学生</w:t>
      </w:r>
      <w:proofErr w:type="gramEnd"/>
      <w:r w:rsidRPr="002D572E">
        <w:rPr>
          <w:rFonts w:ascii="仿宋" w:eastAsia="仿宋" w:hAnsi="仿宋" w:hint="eastAsia"/>
          <w:sz w:val="28"/>
          <w:szCs w:val="28"/>
        </w:rPr>
        <w:t>宿舍；</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2.学生宿舍的洗漱间和卫生间的墙面和天面全部重新刮腻子，男生宿舍房间内墙面全部重新刮腻子，女生</w:t>
      </w:r>
      <w:proofErr w:type="gramStart"/>
      <w:r w:rsidRPr="002D572E">
        <w:rPr>
          <w:rFonts w:ascii="仿宋" w:eastAsia="仿宋" w:hAnsi="仿宋" w:hint="eastAsia"/>
          <w:sz w:val="28"/>
          <w:szCs w:val="28"/>
        </w:rPr>
        <w:t>宿舍室</w:t>
      </w:r>
      <w:proofErr w:type="gramEnd"/>
      <w:r w:rsidRPr="002D572E">
        <w:rPr>
          <w:rFonts w:ascii="仿宋" w:eastAsia="仿宋" w:hAnsi="仿宋" w:hint="eastAsia"/>
          <w:sz w:val="28"/>
          <w:szCs w:val="28"/>
        </w:rPr>
        <w:t>内墙面及天面局部刮腻子，宿舍房间脱落或发霉发黑的</w:t>
      </w:r>
      <w:proofErr w:type="gramStart"/>
      <w:r w:rsidRPr="002D572E">
        <w:rPr>
          <w:rFonts w:ascii="仿宋" w:eastAsia="仿宋" w:hAnsi="仿宋" w:hint="eastAsia"/>
          <w:sz w:val="28"/>
          <w:szCs w:val="28"/>
        </w:rPr>
        <w:t>位置补刮腻子</w:t>
      </w:r>
      <w:proofErr w:type="gramEnd"/>
      <w:r w:rsidRPr="002D572E">
        <w:rPr>
          <w:rFonts w:ascii="仿宋" w:eastAsia="仿宋" w:hAnsi="仿宋" w:hint="eastAsia"/>
          <w:sz w:val="28"/>
          <w:szCs w:val="28"/>
        </w:rPr>
        <w:t>；</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3.学生铁架床靠墙的发霉发黑墙面铲除腻子，铲除卫生间、洗漱间墙面脱落、发霉发黑的腻子；</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4.3#学生公寓两边的走廊墙面及天面全部重新刮腻子；</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5.房间、卫生间、洗漱间及走廊损坏或脱落的瓷砖进行修补，墙砖颜色为白色，规格尺寸为300*600mm；</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6.卫生间铲除腻子必须遮挡蹲便池，严禁将铲除的腻子冲入下水道；</w:t>
      </w:r>
    </w:p>
    <w:p w:rsidR="002D572E" w:rsidRPr="002D572E" w:rsidRDefault="002D572E" w:rsidP="002D572E">
      <w:pPr>
        <w:rPr>
          <w:rFonts w:ascii="仿宋" w:eastAsia="仿宋" w:hAnsi="仿宋" w:hint="eastAsia"/>
          <w:sz w:val="28"/>
          <w:szCs w:val="28"/>
        </w:rPr>
      </w:pPr>
      <w:r w:rsidRPr="002D572E">
        <w:rPr>
          <w:rFonts w:ascii="仿宋" w:eastAsia="仿宋" w:hAnsi="仿宋" w:hint="eastAsia"/>
          <w:sz w:val="28"/>
          <w:szCs w:val="28"/>
        </w:rPr>
        <w:t>7.项目修缮完成后，因修缮导致弄脏床、架床板和地面等，必须刷洗床架床板、</w:t>
      </w:r>
      <w:proofErr w:type="gramStart"/>
      <w:r w:rsidRPr="002D572E">
        <w:rPr>
          <w:rFonts w:ascii="仿宋" w:eastAsia="仿宋" w:hAnsi="仿宋" w:hint="eastAsia"/>
          <w:sz w:val="28"/>
          <w:szCs w:val="28"/>
        </w:rPr>
        <w:t>拖洗地面</w:t>
      </w:r>
      <w:proofErr w:type="gramEnd"/>
      <w:r w:rsidRPr="002D572E">
        <w:rPr>
          <w:rFonts w:ascii="仿宋" w:eastAsia="仿宋" w:hAnsi="仿宋" w:hint="eastAsia"/>
          <w:sz w:val="28"/>
          <w:szCs w:val="28"/>
        </w:rPr>
        <w:t>；房间严禁用水冲洗。</w:t>
      </w:r>
    </w:p>
    <w:p w:rsidR="00C74D5A" w:rsidRPr="002D572E" w:rsidRDefault="00C74D5A" w:rsidP="00C74D5A">
      <w:pPr>
        <w:rPr>
          <w:rFonts w:ascii="仿宋" w:eastAsia="仿宋" w:hAnsi="仿宋"/>
          <w:sz w:val="28"/>
          <w:szCs w:val="28"/>
        </w:rPr>
      </w:pPr>
    </w:p>
    <w:p w:rsidR="00C74D5A" w:rsidRPr="00C74D5A" w:rsidRDefault="00C74D5A" w:rsidP="00C74D5A">
      <w:pPr>
        <w:rPr>
          <w:rFonts w:ascii="仿宋" w:eastAsia="仿宋" w:hAnsi="仿宋"/>
          <w:sz w:val="28"/>
          <w:szCs w:val="28"/>
        </w:rPr>
      </w:pPr>
      <w:r>
        <w:rPr>
          <w:rFonts w:ascii="仿宋" w:eastAsia="仿宋" w:hAnsi="仿宋" w:hint="eastAsia"/>
          <w:sz w:val="28"/>
          <w:szCs w:val="28"/>
        </w:rPr>
        <w:lastRenderedPageBreak/>
        <w:t>三、</w:t>
      </w:r>
      <w:r w:rsidRPr="00C74D5A">
        <w:rPr>
          <w:rFonts w:ascii="仿宋" w:eastAsia="仿宋" w:hAnsi="仿宋" w:hint="eastAsia"/>
          <w:sz w:val="28"/>
          <w:szCs w:val="28"/>
        </w:rPr>
        <w:t>供应商资格要求</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1.符合《中华人民共和国政府采购法》第二十二条规定。</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2.企业资质应具备建筑工程施工总承包或建筑装修装饰工程专业资质或营业执照中的经营范围具备有室内装饰、房屋修缮；</w:t>
      </w:r>
    </w:p>
    <w:p w:rsidR="00C74D5A" w:rsidRDefault="00C74D5A" w:rsidP="00C74D5A">
      <w:pPr>
        <w:rPr>
          <w:rFonts w:ascii="仿宋" w:eastAsia="仿宋" w:hAnsi="仿宋"/>
          <w:sz w:val="28"/>
          <w:szCs w:val="28"/>
        </w:rPr>
      </w:pPr>
      <w:r w:rsidRPr="00C74D5A">
        <w:rPr>
          <w:rFonts w:ascii="仿宋" w:eastAsia="仿宋" w:hAnsi="仿宋" w:hint="eastAsia"/>
          <w:sz w:val="28"/>
          <w:szCs w:val="28"/>
        </w:rPr>
        <w:t>3.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采购活动。</w:t>
      </w:r>
    </w:p>
    <w:p w:rsidR="00C74D5A" w:rsidRDefault="00C74D5A" w:rsidP="00C74D5A">
      <w:pPr>
        <w:rPr>
          <w:rFonts w:ascii="仿宋" w:eastAsia="仿宋" w:hAnsi="仿宋"/>
          <w:sz w:val="28"/>
          <w:szCs w:val="28"/>
        </w:rPr>
      </w:pP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四、履约保证金</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1.开标后中标者在2个工作日内向发包方银行账号转入履约保证金4000元，中标方在本工程项目招标结果公示期结束后3个工作日内与发包方签约合同，项目竣工验收合格后，承包方向发包方出具履约保证金退款函，发包方7个工作日内无息退还给承包方；</w:t>
      </w:r>
    </w:p>
    <w:p w:rsidR="00C74D5A" w:rsidRPr="00C74D5A" w:rsidRDefault="00C74D5A" w:rsidP="00C74D5A">
      <w:pPr>
        <w:rPr>
          <w:rFonts w:ascii="仿宋" w:eastAsia="仿宋" w:hAnsi="仿宋"/>
          <w:sz w:val="28"/>
          <w:szCs w:val="28"/>
        </w:rPr>
      </w:pPr>
      <w:r w:rsidRPr="00C74D5A">
        <w:rPr>
          <w:rFonts w:ascii="仿宋" w:eastAsia="仿宋" w:hAnsi="仿宋" w:hint="eastAsia"/>
          <w:sz w:val="28"/>
          <w:szCs w:val="28"/>
        </w:rPr>
        <w:t>2. 中标方未在规定时间内进行签署合同或进场施工情形，视为中标方违约在先，发包方有权终止相关办理流程，且不退还履约保证金；</w:t>
      </w:r>
    </w:p>
    <w:p w:rsidR="00C74D5A" w:rsidRPr="00111D65" w:rsidRDefault="00C74D5A" w:rsidP="00C74D5A">
      <w:pPr>
        <w:rPr>
          <w:rFonts w:ascii="仿宋" w:eastAsia="仿宋" w:hAnsi="仿宋"/>
          <w:sz w:val="28"/>
          <w:szCs w:val="28"/>
        </w:rPr>
      </w:pPr>
      <w:r w:rsidRPr="00C74D5A">
        <w:rPr>
          <w:rFonts w:ascii="仿宋" w:eastAsia="仿宋" w:hAnsi="仿宋" w:hint="eastAsia"/>
          <w:sz w:val="28"/>
          <w:szCs w:val="28"/>
        </w:rPr>
        <w:t>3.承包方非因客观条件或自然因素，故意不按时按质按量完成，发包方有权力终止合同，且不退还履约保证金。</w:t>
      </w:r>
    </w:p>
    <w:sectPr w:rsidR="00C74D5A" w:rsidRPr="00111D6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D5B" w:rsidRDefault="00513D5B" w:rsidP="00111D65">
      <w:r>
        <w:separator/>
      </w:r>
    </w:p>
  </w:endnote>
  <w:endnote w:type="continuationSeparator" w:id="0">
    <w:p w:rsidR="00513D5B" w:rsidRDefault="00513D5B" w:rsidP="0011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0514575"/>
      <w:docPartObj>
        <w:docPartGallery w:val="Page Numbers (Bottom of Page)"/>
        <w:docPartUnique/>
      </w:docPartObj>
    </w:sdtPr>
    <w:sdtEndPr/>
    <w:sdtContent>
      <w:sdt>
        <w:sdtPr>
          <w:id w:val="-1669238322"/>
          <w:docPartObj>
            <w:docPartGallery w:val="Page Numbers (Top of Page)"/>
            <w:docPartUnique/>
          </w:docPartObj>
        </w:sdtPr>
        <w:sdtEndPr/>
        <w:sdtContent>
          <w:p w:rsidR="00090ECA" w:rsidRDefault="00090EC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D572E">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D572E">
              <w:rPr>
                <w:b/>
                <w:bCs/>
                <w:noProof/>
              </w:rPr>
              <w:t>3</w:t>
            </w:r>
            <w:r>
              <w:rPr>
                <w:b/>
                <w:bCs/>
                <w:sz w:val="24"/>
                <w:szCs w:val="24"/>
              </w:rPr>
              <w:fldChar w:fldCharType="end"/>
            </w:r>
          </w:p>
        </w:sdtContent>
      </w:sdt>
    </w:sdtContent>
  </w:sdt>
  <w:p w:rsidR="00090ECA" w:rsidRDefault="00090E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D5B" w:rsidRDefault="00513D5B" w:rsidP="00111D65">
      <w:r>
        <w:separator/>
      </w:r>
    </w:p>
  </w:footnote>
  <w:footnote w:type="continuationSeparator" w:id="0">
    <w:p w:rsidR="00513D5B" w:rsidRDefault="00513D5B" w:rsidP="00111D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AC0"/>
    <w:rsid w:val="00001CC2"/>
    <w:rsid w:val="00090ECA"/>
    <w:rsid w:val="000B758A"/>
    <w:rsid w:val="0010258A"/>
    <w:rsid w:val="00111D65"/>
    <w:rsid w:val="00137420"/>
    <w:rsid w:val="002044BA"/>
    <w:rsid w:val="00227095"/>
    <w:rsid w:val="0024364E"/>
    <w:rsid w:val="00283004"/>
    <w:rsid w:val="002930DA"/>
    <w:rsid w:val="002D572E"/>
    <w:rsid w:val="003E5263"/>
    <w:rsid w:val="003F2E4D"/>
    <w:rsid w:val="004A5E35"/>
    <w:rsid w:val="004E6E11"/>
    <w:rsid w:val="00513D5B"/>
    <w:rsid w:val="00534D17"/>
    <w:rsid w:val="005C1B50"/>
    <w:rsid w:val="00621522"/>
    <w:rsid w:val="00683BB4"/>
    <w:rsid w:val="006D61F6"/>
    <w:rsid w:val="00780A66"/>
    <w:rsid w:val="0078494E"/>
    <w:rsid w:val="00784E84"/>
    <w:rsid w:val="007E2399"/>
    <w:rsid w:val="007F117A"/>
    <w:rsid w:val="00842C13"/>
    <w:rsid w:val="00854818"/>
    <w:rsid w:val="00862EAB"/>
    <w:rsid w:val="008A7108"/>
    <w:rsid w:val="008F49D0"/>
    <w:rsid w:val="00920E0C"/>
    <w:rsid w:val="009336DC"/>
    <w:rsid w:val="0094503E"/>
    <w:rsid w:val="009E2B35"/>
    <w:rsid w:val="00A922F0"/>
    <w:rsid w:val="00AB34F7"/>
    <w:rsid w:val="00B11611"/>
    <w:rsid w:val="00BD4445"/>
    <w:rsid w:val="00C11312"/>
    <w:rsid w:val="00C26119"/>
    <w:rsid w:val="00C53645"/>
    <w:rsid w:val="00C671A6"/>
    <w:rsid w:val="00C74D5A"/>
    <w:rsid w:val="00C803DF"/>
    <w:rsid w:val="00C86AC0"/>
    <w:rsid w:val="00DB5B23"/>
    <w:rsid w:val="00FD1146"/>
    <w:rsid w:val="00FD1F9E"/>
    <w:rsid w:val="00FE3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2B35"/>
    <w:pPr>
      <w:ind w:firstLineChars="200" w:firstLine="420"/>
    </w:pPr>
  </w:style>
  <w:style w:type="paragraph" w:styleId="a4">
    <w:name w:val="header"/>
    <w:basedOn w:val="a"/>
    <w:link w:val="Char"/>
    <w:uiPriority w:val="99"/>
    <w:unhideWhenUsed/>
    <w:rsid w:val="00111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1D65"/>
    <w:rPr>
      <w:sz w:val="18"/>
      <w:szCs w:val="18"/>
    </w:rPr>
  </w:style>
  <w:style w:type="paragraph" w:styleId="a5">
    <w:name w:val="footer"/>
    <w:basedOn w:val="a"/>
    <w:link w:val="Char0"/>
    <w:uiPriority w:val="99"/>
    <w:unhideWhenUsed/>
    <w:rsid w:val="00111D65"/>
    <w:pPr>
      <w:tabs>
        <w:tab w:val="center" w:pos="4153"/>
        <w:tab w:val="right" w:pos="8306"/>
      </w:tabs>
      <w:snapToGrid w:val="0"/>
      <w:jc w:val="left"/>
    </w:pPr>
    <w:rPr>
      <w:sz w:val="18"/>
      <w:szCs w:val="18"/>
    </w:rPr>
  </w:style>
  <w:style w:type="character" w:customStyle="1" w:styleId="Char0">
    <w:name w:val="页脚 Char"/>
    <w:basedOn w:val="a0"/>
    <w:link w:val="a5"/>
    <w:uiPriority w:val="99"/>
    <w:rsid w:val="00111D65"/>
    <w:rPr>
      <w:sz w:val="18"/>
      <w:szCs w:val="18"/>
    </w:rPr>
  </w:style>
  <w:style w:type="paragraph" w:styleId="a6">
    <w:name w:val="Balloon Text"/>
    <w:basedOn w:val="a"/>
    <w:link w:val="Char1"/>
    <w:uiPriority w:val="99"/>
    <w:semiHidden/>
    <w:unhideWhenUsed/>
    <w:rsid w:val="008F49D0"/>
    <w:rPr>
      <w:sz w:val="18"/>
      <w:szCs w:val="18"/>
    </w:rPr>
  </w:style>
  <w:style w:type="character" w:customStyle="1" w:styleId="Char1">
    <w:name w:val="批注框文本 Char"/>
    <w:basedOn w:val="a0"/>
    <w:link w:val="a6"/>
    <w:uiPriority w:val="99"/>
    <w:semiHidden/>
    <w:rsid w:val="008F49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2B35"/>
    <w:pPr>
      <w:ind w:firstLineChars="200" w:firstLine="420"/>
    </w:pPr>
  </w:style>
  <w:style w:type="paragraph" w:styleId="a4">
    <w:name w:val="header"/>
    <w:basedOn w:val="a"/>
    <w:link w:val="Char"/>
    <w:uiPriority w:val="99"/>
    <w:unhideWhenUsed/>
    <w:rsid w:val="00111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1D65"/>
    <w:rPr>
      <w:sz w:val="18"/>
      <w:szCs w:val="18"/>
    </w:rPr>
  </w:style>
  <w:style w:type="paragraph" w:styleId="a5">
    <w:name w:val="footer"/>
    <w:basedOn w:val="a"/>
    <w:link w:val="Char0"/>
    <w:uiPriority w:val="99"/>
    <w:unhideWhenUsed/>
    <w:rsid w:val="00111D65"/>
    <w:pPr>
      <w:tabs>
        <w:tab w:val="center" w:pos="4153"/>
        <w:tab w:val="right" w:pos="8306"/>
      </w:tabs>
      <w:snapToGrid w:val="0"/>
      <w:jc w:val="left"/>
    </w:pPr>
    <w:rPr>
      <w:sz w:val="18"/>
      <w:szCs w:val="18"/>
    </w:rPr>
  </w:style>
  <w:style w:type="character" w:customStyle="1" w:styleId="Char0">
    <w:name w:val="页脚 Char"/>
    <w:basedOn w:val="a0"/>
    <w:link w:val="a5"/>
    <w:uiPriority w:val="99"/>
    <w:rsid w:val="00111D65"/>
    <w:rPr>
      <w:sz w:val="18"/>
      <w:szCs w:val="18"/>
    </w:rPr>
  </w:style>
  <w:style w:type="paragraph" w:styleId="a6">
    <w:name w:val="Balloon Text"/>
    <w:basedOn w:val="a"/>
    <w:link w:val="Char1"/>
    <w:uiPriority w:val="99"/>
    <w:semiHidden/>
    <w:unhideWhenUsed/>
    <w:rsid w:val="008F49D0"/>
    <w:rPr>
      <w:sz w:val="18"/>
      <w:szCs w:val="18"/>
    </w:rPr>
  </w:style>
  <w:style w:type="character" w:customStyle="1" w:styleId="Char1">
    <w:name w:val="批注框文本 Char"/>
    <w:basedOn w:val="a0"/>
    <w:link w:val="a6"/>
    <w:uiPriority w:val="99"/>
    <w:semiHidden/>
    <w:rsid w:val="008F49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216</Words>
  <Characters>1234</Characters>
  <Application>Microsoft Office Word</Application>
  <DocSecurity>0</DocSecurity>
  <Lines>10</Lines>
  <Paragraphs>2</Paragraphs>
  <ScaleCrop>false</ScaleCrop>
  <Company>神州网信技术有限公司</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GXYG</dc:creator>
  <cp:lastModifiedBy>戴尔</cp:lastModifiedBy>
  <cp:revision>7</cp:revision>
  <cp:lastPrinted>2025-07-04T01:49:00Z</cp:lastPrinted>
  <dcterms:created xsi:type="dcterms:W3CDTF">2025-07-04T01:49:00Z</dcterms:created>
  <dcterms:modified xsi:type="dcterms:W3CDTF">2025-07-11T05:43:00Z</dcterms:modified>
</cp:coreProperties>
</file>